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C7375A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994825" w:rsidP="00C7375A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994825" w:rsidP="00C7375A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994825" w:rsidP="00C7375A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C7375A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C7375A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C7375A">
            <w:pPr>
              <w:pStyle w:val="Wcicienormalne"/>
              <w:ind w:left="0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1E693B32" w:rsidR="00F71B2C" w:rsidRPr="004957C0" w:rsidRDefault="00F71B2C" w:rsidP="00C7375A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95372D2" w:rsidR="00F71B2C" w:rsidRPr="00C7375A" w:rsidRDefault="00F71B2C" w:rsidP="0063720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7375A">
              <w:rPr>
                <w:rFonts w:cs="Times New Roman"/>
                <w:color w:val="000000" w:themeColor="text1"/>
                <w:sz w:val="20"/>
                <w:szCs w:val="20"/>
              </w:rPr>
              <w:t>Wyrażam zgodę na</w:t>
            </w:r>
            <w:r w:rsidR="00C7375A" w:rsidRPr="00C7375A">
              <w:rPr>
                <w:rFonts w:cs="Times New Roman"/>
                <w:color w:val="000000" w:themeColor="text1"/>
                <w:sz w:val="20"/>
                <w:szCs w:val="20"/>
              </w:rPr>
              <w:t xml:space="preserve"> przetwarzanie moich danych osobowych w związku z udostępnianiem lasu dla turystyki (art. 6 ust. 1 lit. b-c RODO)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994825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447B9C76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2CC02" w14:textId="77777777" w:rsidR="00994825" w:rsidRDefault="00994825" w:rsidP="000172E5">
      <w:pPr>
        <w:spacing w:after="0" w:line="240" w:lineRule="auto"/>
      </w:pPr>
      <w:r>
        <w:separator/>
      </w:r>
    </w:p>
  </w:endnote>
  <w:endnote w:type="continuationSeparator" w:id="0">
    <w:p w14:paraId="590B90C0" w14:textId="77777777" w:rsidR="00994825" w:rsidRDefault="0099482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F2BBCE-C3AB-42F2-97E9-4D5648B9333F}"/>
    <w:embedBold r:id="rId2" w:fontKey="{4DC100E9-7E8C-4C9F-A51D-8B0A4DECEF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E403571-FECA-4349-A524-1000C63A40E2}"/>
    <w:embedBold r:id="rId4" w:fontKey="{6CC07D44-7C4D-4FFF-845E-B12B60215647}"/>
    <w:embedItalic r:id="rId5" w:fontKey="{3E805F18-6775-4519-92C0-839B6B050FB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42B3C81-FF28-4E8A-9C7B-4F20E19D4E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92599E7-7DDF-4645-BC1C-EC1A29F63E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93C90E5-AC5D-4141-834E-7A091639F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15201" w14:textId="77777777" w:rsidR="00994825" w:rsidRDefault="00994825" w:rsidP="000172E5">
      <w:pPr>
        <w:spacing w:after="0" w:line="240" w:lineRule="auto"/>
      </w:pPr>
      <w:r>
        <w:separator/>
      </w:r>
    </w:p>
  </w:footnote>
  <w:footnote w:type="continuationSeparator" w:id="0">
    <w:p w14:paraId="2B8B1DCA" w14:textId="77777777" w:rsidR="00994825" w:rsidRDefault="0099482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32F2A722" w14:textId="77777777" w:rsidR="00B337A2" w:rsidRDefault="00C7375A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41DC1DC2" w:rsidR="00C7375A" w:rsidRPr="00F71B2C" w:rsidRDefault="00C7375A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>Nadleśnictwo Zdroje – obszar „Pod Bieścem”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94825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7375A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BC0A8A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